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Kingdom of Johnland – Office of the Reigning Monarch</w:t>
      </w:r>
    </w:p>
    <w:p>
      <w:r>
        <w:t>Official Residence &amp; Citizenship Application Forms</w:t>
        <w:br/>
      </w:r>
    </w:p>
    <w:p>
      <w:pPr>
        <w:pStyle w:val="Heading1"/>
      </w:pPr>
      <w:r>
        <w:t>Form M-1: Medical Certification</w:t>
      </w:r>
    </w:p>
    <w:p>
      <w:r>
        <w:br/>
        <w:t>Section 1 – Applicant Identification</w:t>
      </w:r>
    </w:p>
    <w:p>
      <w:r>
        <w:t>Full Name: ________________________</w:t>
      </w:r>
    </w:p>
    <w:p>
      <w:r>
        <w:t>Date of Birth (DD/MM/YYYY): ________________________</w:t>
      </w:r>
    </w:p>
    <w:p>
      <w:r>
        <w:t>Sex: ☐ Male ☐ Female ☐ Other</w:t>
      </w:r>
    </w:p>
    <w:p>
      <w:r>
        <w:t>Nationality: ________________________</w:t>
      </w:r>
    </w:p>
    <w:p>
      <w:r>
        <w:t>Passport Number: ________________________</w:t>
      </w:r>
    </w:p>
    <w:p>
      <w:r>
        <w:t>Address: ________________________</w:t>
      </w:r>
    </w:p>
    <w:p>
      <w:r>
        <w:br/>
        <w:t>Section 2 – Medical History</w:t>
      </w:r>
    </w:p>
    <w:p>
      <w:r>
        <w:t>Past illnesses: ________________________</w:t>
      </w:r>
    </w:p>
    <w:p>
      <w:r>
        <w:t>Chronic conditions: ________________________</w:t>
      </w:r>
    </w:p>
    <w:p>
      <w:r>
        <w:t>Psychiatric history: ________________________</w:t>
      </w:r>
    </w:p>
    <w:p>
      <w:r>
        <w:t>Allergies: ________________________</w:t>
      </w:r>
    </w:p>
    <w:p>
      <w:r>
        <w:t>Current medications: ________________________</w:t>
      </w:r>
    </w:p>
    <w:p>
      <w:r>
        <w:t>Substance use: ________________________</w:t>
      </w:r>
    </w:p>
    <w:p>
      <w:r>
        <w:br/>
        <w:t>Section 3 – Physical Examination</w:t>
      </w:r>
    </w:p>
    <w:p>
      <w:r>
        <w:t>Height, Weight, BP, Pulse</w:t>
      </w:r>
    </w:p>
    <w:p>
      <w:r>
        <w:t>Vision, Hearing, Heart, Lungs</w:t>
      </w:r>
    </w:p>
    <w:p>
      <w:r>
        <w:t>Abdomen, Musculoskeletal, Neurological, Skin</w:t>
      </w:r>
    </w:p>
    <w:p>
      <w:r>
        <w:t>Mental Status</w:t>
      </w:r>
    </w:p>
    <w:p>
      <w:r>
        <w:br/>
        <w:t>Section 4 – Laboratory &amp; Imaging</w:t>
      </w:r>
    </w:p>
    <w:p>
      <w:r>
        <w:t>☐ Blood tests attached</w:t>
      </w:r>
    </w:p>
    <w:p>
      <w:r>
        <w:t>☐ Chest X-ray attached</w:t>
      </w:r>
    </w:p>
    <w:p>
      <w:r>
        <w:t>☐ Other: ________________________</w:t>
      </w:r>
    </w:p>
    <w:p>
      <w:r>
        <w:br/>
        <w:t>Section 5 – Examiner’s Certification</w:t>
      </w:r>
    </w:p>
    <w:p>
      <w:r>
        <w:t>☐ Fit ☐ Requires follow-up ☐ Not fit</w:t>
      </w:r>
    </w:p>
    <w:p>
      <w:r>
        <w:t>Examiner name &amp; license</w:t>
      </w:r>
    </w:p>
    <w:p>
      <w:r>
        <w:t>Signature &amp; Seal</w:t>
      </w:r>
    </w:p>
    <w:sectPr w:rsidR="00FC693F" w:rsidRPr="0006063C" w:rsidSect="00034616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  <w:r>
      <w:drawing>
        <wp:inline xmlns:a="http://schemas.openxmlformats.org/drawingml/2006/main" xmlns:pic="http://schemas.openxmlformats.org/drawingml/2006/picture">
          <wp:extent cx="914400" cy="914400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A_seal_emblem_representing_the_Office_of_the_Reig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